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7AB" w:rsidRDefault="00F977AB" w:rsidP="00F977AB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</w:pPr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VI Международная научно-практическая конференция на тему: «Продвижение эффективных практик культуры качества в высшем образовании: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бенчмаркинг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и поиск резервов»</w:t>
      </w:r>
    </w:p>
    <w:p w:rsidR="00F977AB" w:rsidRPr="00F977AB" w:rsidRDefault="00F977AB" w:rsidP="00F977A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24"/>
          <w:szCs w:val="24"/>
          <w:lang w:eastAsia="ru-RU"/>
        </w:rPr>
      </w:pPr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12-13 ноября в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КазУМОиМЯ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им.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хана состоялась VI Международная научно-практическая конференция на тему: «Продвижение эффективных практик культуры качества в высшем образовании: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бенчмаркинг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поиск резервов».</w:t>
      </w:r>
    </w:p>
    <w:p w:rsidR="00A2399C" w:rsidRPr="00F977AB" w:rsidRDefault="00A2399C">
      <w:pPr>
        <w:rPr>
          <w:sz w:val="24"/>
          <w:szCs w:val="24"/>
        </w:rPr>
      </w:pPr>
    </w:p>
    <w:p w:rsidR="00F977AB" w:rsidRDefault="00F977AB" w:rsidP="00F977AB">
      <w:pPr>
        <w:jc w:val="center"/>
      </w:pPr>
      <w:r w:rsidRPr="00F977AB">
        <w:drawing>
          <wp:inline distT="0" distB="0" distL="0" distR="0">
            <wp:extent cx="4791075" cy="3192802"/>
            <wp:effectExtent l="0" t="0" r="0" b="7620"/>
            <wp:docPr id="1" name="Рисунок 1" descr="https://www.ablaikhan.kz/images/w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laikhan.kz/images/w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75" cy="32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AB" w:rsidRDefault="00F977AB" w:rsidP="00F977AB">
      <w:pPr>
        <w:jc w:val="center"/>
      </w:pPr>
      <w:r w:rsidRPr="00F977AB">
        <w:drawing>
          <wp:inline distT="0" distB="0" distL="0" distR="0">
            <wp:extent cx="4648200" cy="3097589"/>
            <wp:effectExtent l="0" t="0" r="0" b="7620"/>
            <wp:docPr id="2" name="Рисунок 2" descr="https://www.ablaikhan.kz/images/w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blaikhan.kz/images/w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17" cy="31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AB" w:rsidRPr="00F977AB" w:rsidRDefault="00F977AB" w:rsidP="00F977A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В конференции приняли участие участники </w:t>
      </w:r>
      <w:proofErr w:type="gram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проекта:  «</w:t>
      </w:r>
      <w:proofErr w:type="gram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EDUQAS - Внедрение Системы Обеспечения Качества Образования посредством сотрудничества Университет-Бизнес-Государство в вузах», представители 21 страны ближнего и дальнего зарубежья: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Dr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of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Economics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Baiba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ŠAVRIŅA (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Latvia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PhD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Professor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Iryna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Zolotaryova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Ukraine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Associated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Professor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Anca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Bandoi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Romania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senior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expert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the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Quality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Assurance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Lennart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Ståhle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Sweden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Stockholm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PhD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Kateryna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Tryma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Ukraine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и многие другие.</w:t>
      </w:r>
    </w:p>
    <w:p w:rsidR="00F977AB" w:rsidRPr="00F977AB" w:rsidRDefault="00F977AB" w:rsidP="00F977AB">
      <w:pPr>
        <w:jc w:val="both"/>
        <w:rPr>
          <w:rFonts w:ascii="Times New Roman" w:hAnsi="Times New Roman" w:cs="Times New Roman"/>
          <w:sz w:val="24"/>
          <w:szCs w:val="24"/>
        </w:rPr>
      </w:pPr>
      <w:r w:rsidRPr="00F977AB">
        <w:rPr>
          <w:rFonts w:ascii="Times New Roman" w:hAnsi="Times New Roman" w:cs="Times New Roman"/>
          <w:sz w:val="24"/>
          <w:szCs w:val="24"/>
        </w:rPr>
        <w:t xml:space="preserve">В числе зарубежных ученых выступающих на конференции, можно отметить, профессора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Фрайбургского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университета (Германия) –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Реинхарда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Гессе, прибывшего в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КазУМОиМЯ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proofErr w:type="gramStart"/>
      <w:r w:rsidRPr="00F977AB">
        <w:rPr>
          <w:rFonts w:ascii="Times New Roman" w:hAnsi="Times New Roman" w:cs="Times New Roman"/>
          <w:sz w:val="24"/>
          <w:szCs w:val="24"/>
        </w:rPr>
        <w:t>Абылайхана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F977AB">
        <w:rPr>
          <w:rFonts w:ascii="Times New Roman" w:hAnsi="Times New Roman" w:cs="Times New Roman"/>
          <w:sz w:val="24"/>
          <w:szCs w:val="24"/>
        </w:rPr>
        <w:t xml:space="preserve"> рамках программы «Привлечение зарубежных ученых  и консультан</w:t>
      </w:r>
      <w:r w:rsidRPr="00F977AB">
        <w:rPr>
          <w:rFonts w:ascii="Times New Roman" w:hAnsi="Times New Roman" w:cs="Times New Roman"/>
          <w:sz w:val="24"/>
          <w:szCs w:val="24"/>
        </w:rPr>
        <w:t>тов в ведущие вузы Казахстана».</w:t>
      </w:r>
    </w:p>
    <w:p w:rsidR="00F977AB" w:rsidRDefault="00F977AB" w:rsidP="00F977AB">
      <w:pPr>
        <w:jc w:val="both"/>
        <w:rPr>
          <w:rFonts w:ascii="Times New Roman" w:hAnsi="Times New Roman" w:cs="Times New Roman"/>
          <w:sz w:val="24"/>
          <w:szCs w:val="24"/>
        </w:rPr>
      </w:pPr>
      <w:r w:rsidRPr="00F977AB">
        <w:rPr>
          <w:rFonts w:ascii="Times New Roman" w:hAnsi="Times New Roman" w:cs="Times New Roman"/>
          <w:sz w:val="24"/>
          <w:szCs w:val="24"/>
        </w:rPr>
        <w:t>Основной целью конференции является - Обсуждение актуальных вопросов в области обеспечения качества образования, роли независимой аккредитации в системе обеспечения качества высшего образования в Казахстане.</w:t>
      </w:r>
    </w:p>
    <w:p w:rsidR="00F977AB" w:rsidRDefault="00F977AB" w:rsidP="00F977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7AB" w:rsidRDefault="00F977AB" w:rsidP="00F977AB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</w:pPr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«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Жоғары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білім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беру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сапасы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мәдениетінің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тиімді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тәжірибесін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дамыту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: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бенчмаркинг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және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резервтерді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іздеу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» VI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Халықаралық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</w:t>
      </w:r>
      <w:proofErr w:type="spellStart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>ғылыми-практикалық</w:t>
      </w:r>
      <w:proofErr w:type="spellEnd"/>
      <w:r w:rsidRPr="00F977AB">
        <w:rPr>
          <w:rFonts w:ascii="Times New Roman" w:eastAsia="Times New Roman" w:hAnsi="Times New Roman" w:cs="Times New Roman"/>
          <w:b/>
          <w:color w:val="1C6097"/>
          <w:kern w:val="36"/>
          <w:sz w:val="48"/>
          <w:szCs w:val="54"/>
          <w:lang w:eastAsia="ru-RU"/>
        </w:rPr>
        <w:t xml:space="preserve"> конференция</w:t>
      </w:r>
    </w:p>
    <w:p w:rsidR="00F977AB" w:rsidRDefault="00F977AB" w:rsidP="00F977A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12-13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қарашада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ҚХҚжӘТУ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-де «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Жоғары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білім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беру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сапасы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мәдениетінің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тиімді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тәжірибесін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дамыту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бенчмаркинг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және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резервтерді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іздеу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-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атты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ғылыми-практикалық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конференция </w:t>
      </w:r>
      <w:proofErr w:type="spellStart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өтті</w:t>
      </w:r>
      <w:proofErr w:type="spellEnd"/>
      <w:r w:rsidRPr="00F977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977AB" w:rsidRDefault="00F977AB" w:rsidP="00F977A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977AB" w:rsidRPr="00F977AB" w:rsidRDefault="00F977AB" w:rsidP="00F977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24"/>
          <w:szCs w:val="24"/>
          <w:lang w:eastAsia="ru-RU"/>
        </w:rPr>
      </w:pPr>
    </w:p>
    <w:p w:rsidR="00F977AB" w:rsidRDefault="00F977AB" w:rsidP="00F977A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77A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38775" cy="3624433"/>
            <wp:effectExtent l="0" t="0" r="0" b="0"/>
            <wp:docPr id="3" name="Рисунок 3" descr="https://www.ablaikhan.kz/images/w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blaikhan.kz/images/w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86" cy="36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AB" w:rsidRDefault="00F977AB" w:rsidP="00F977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Конференцияға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жоба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қатысушылары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: «EDUQAS -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у</w:t>
      </w:r>
      <w:bookmarkStart w:id="0" w:name="_GoBack"/>
      <w:bookmarkEnd w:id="0"/>
      <w:r w:rsidRPr="00F977AB">
        <w:rPr>
          <w:rFonts w:ascii="Times New Roman" w:hAnsi="Times New Roman" w:cs="Times New Roman"/>
          <w:sz w:val="24"/>
          <w:szCs w:val="24"/>
        </w:rPr>
        <w:t>ниверситеттерде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бизнес-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ынтымақтастығы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сапасын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жүйесін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еңгізу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жақын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алыс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шетелдің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елінің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өкілдері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: Экономика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ғ.д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Байба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ЖАВРИА (Латвия),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м.ғ.д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., профессор - Ирина Золотарева (Украина),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қауымдастырылған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профессор - Анка Бандой (Румыния), сапа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кепілдігінің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аға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сарапшысы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Леннарт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Стехле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(Швеция, Стокгольм),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- Катерина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Трима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(Украина)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басқалар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>.</w:t>
      </w:r>
    </w:p>
    <w:p w:rsidR="00F977AB" w:rsidRPr="00F977AB" w:rsidRDefault="00F977AB" w:rsidP="00F977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Конференцияда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сөйлеген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шетелдік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ғалымдардың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қатарында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Қазақстанның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жетекші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университеттеріне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шетелдік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ғалымдар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кеңесшілерді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бағдарламасы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Фрайбург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университетінің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(Германия) профессоры -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Рейнхард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Хессе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де бар.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Конференцияның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мақсаты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сапасын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өзекті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мәселелерді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Қазақстандағы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сапасын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етудегі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тәуелсіз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аккредиттеудің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рөлін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талқылау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7AB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F977AB">
        <w:rPr>
          <w:rFonts w:ascii="Times New Roman" w:hAnsi="Times New Roman" w:cs="Times New Roman"/>
          <w:sz w:val="24"/>
          <w:szCs w:val="24"/>
        </w:rPr>
        <w:t>.</w:t>
      </w:r>
    </w:p>
    <w:sectPr w:rsidR="00F977AB" w:rsidRPr="00F9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AB"/>
    <w:rsid w:val="00A2399C"/>
    <w:rsid w:val="00F9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427B"/>
  <w15:chartTrackingRefBased/>
  <w15:docId w15:val="{61296316-8122-4321-BDA6-D657DCFE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1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386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VI Международная научно-практическая конференция на тему: «Продвижение эффективн</vt:lpstr>
      <vt:lpstr>12-13 ноября в КазУМОиМЯ им. Абылай хана состоялась VI Международная научно-прак</vt:lpstr>
      <vt:lpstr>«Жоғары білім беру сапасы мәдениетінің тиімді тәжірибесін дамыту: бенчмаркинг жә</vt:lpstr>
      <vt:lpstr>12-13 қарашада Абылай хан атындағы ҚХҚжӘТУ-де «Жоғары білім беру сапасы мәдениет</vt:lpstr>
      <vt:lpstr/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2021-10-05T06:34:00Z</dcterms:created>
  <dcterms:modified xsi:type="dcterms:W3CDTF">2021-10-05T06:44:00Z</dcterms:modified>
</cp:coreProperties>
</file>